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E8" w:rsidRPr="00EA260E" w:rsidRDefault="00A54EE8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>РЕКОМЕНДАЦИИ К АНАЛИЗУ РАБОТЫ ШКОЛЬНОГО МЕТОДИЧЕСКОГО ОБЪЕДИНЕНИЯ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В процессе анализа должен быть получен ответ на </w:t>
      </w:r>
      <w:proofErr w:type="gramStart"/>
      <w:r w:rsidRPr="00EA260E">
        <w:rPr>
          <w:rFonts w:ascii="Times New Roman" w:eastAsia="Times New Roman" w:hAnsi="Times New Roman" w:cs="Times New Roman"/>
          <w:sz w:val="48"/>
          <w:szCs w:val="48"/>
        </w:rPr>
        <w:t>вопрос</w:t>
      </w:r>
      <w:proofErr w:type="gramEnd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: </w:t>
      </w: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>какие проблемы нужно решать, чтобы повысить эффективность деятельности школьного методического объединения.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Источники анализа </w:t>
      </w:r>
      <w:r w:rsidR="004F0E68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деятельности </w:t>
      </w: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>ШМО:</w:t>
      </w:r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нормативные документы;</w:t>
      </w:r>
    </w:p>
    <w:p w:rsidR="004F0E68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записи анализа посещенных уроков, протоколов</w:t>
      </w:r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результаты диагностик, контрольных работ, учебного мониторинга, аттестации учащихся;</w:t>
      </w:r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результаты аттестации учителей;</w:t>
      </w:r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результаты повышения квалификации учителей;</w:t>
      </w:r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материалы анкетирования учителей;</w:t>
      </w:r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статистические документы;</w:t>
      </w:r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систематизированные данные по каждому виду деятельности (таблицы, диаграммы, графики, качественные характеристики).</w:t>
      </w: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A54EE8" w:rsidRPr="004C0A7A" w:rsidRDefault="004C0A7A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lastRenderedPageBreak/>
        <w:t>ПРИМЕРНАЯ СХЕМА САМОАНАЛИЗА ДЕЯТЕЛЬНОСЬТИ ПЕДАГОГА</w:t>
      </w:r>
    </w:p>
    <w:p w:rsidR="00A54EE8" w:rsidRPr="00EA260E" w:rsidRDefault="00A54EE8" w:rsidP="00A54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Общие сведения о педагоге (Ф.И.О., квалификационная категория, педагогический стаж, курсовая подготовка в течение года, нагрузка в течение учебного года).</w:t>
      </w:r>
    </w:p>
    <w:p w:rsidR="00A54EE8" w:rsidRPr="00EA260E" w:rsidRDefault="00A54EE8" w:rsidP="00A54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Учебная деятельность в текущем году: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 1)   какие учебные программы и учебники использовали в текущем учебном году;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2)   сравнительный анализ учебных достижений учащихся;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3)  какие факультативы, элективные курсы, спецкурсы преподавали в учебном году, результаты обучения.</w:t>
      </w:r>
    </w:p>
    <w:p w:rsidR="00A54EE8" w:rsidRPr="00EA260E" w:rsidRDefault="004F0E6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4)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Участие </w:t>
      </w:r>
      <w:r>
        <w:rPr>
          <w:rFonts w:ascii="Times New Roman" w:eastAsia="Times New Roman" w:hAnsi="Times New Roman" w:cs="Times New Roman"/>
          <w:sz w:val="48"/>
          <w:szCs w:val="48"/>
        </w:rPr>
        <w:t>ваших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 учащихся в олимпиадах, конференциях, предметных конкурсах, проектах разного уровня.</w:t>
      </w:r>
    </w:p>
    <w:p w:rsidR="00A54EE8" w:rsidRPr="00EA260E" w:rsidRDefault="004F0E6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5)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>Внеклассная работа по предмету.</w:t>
      </w:r>
    </w:p>
    <w:p w:rsidR="00A54EE8" w:rsidRPr="004F0E68" w:rsidRDefault="00A54EE8" w:rsidP="004F0E68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4F0E68">
        <w:rPr>
          <w:rFonts w:ascii="Times New Roman" w:eastAsia="Times New Roman" w:hAnsi="Times New Roman" w:cs="Times New Roman"/>
          <w:sz w:val="48"/>
          <w:szCs w:val="48"/>
        </w:rPr>
        <w:t>Повышение  квалификации и педагогического мастерства в течение учебного года: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>1)            тема самообразования, ее реализация в текущем учебном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br/>
        <w:t>году;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2)      методическая литература, которую изучали в течение года;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3)      семинары, конференции, мастер-классы, круглые столы (разных уровней), в работе которых приняли участие; 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4)   участие в конкурсах профессионального мастерства;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5)   публикации.</w:t>
      </w:r>
    </w:p>
    <w:p w:rsidR="00A54EE8" w:rsidRPr="00EA260E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     4.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>   Инновационная деятельность: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1)       участие в экспериментальной деятельности;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2)   апробация новых программ, учебников;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3)   апробация и внедрение современных педагогических технологий.</w:t>
      </w:r>
    </w:p>
    <w:p w:rsidR="00A54EE8" w:rsidRPr="00EA260E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    5.    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 Ваши предложения по организации учебного процесса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br/>
        <w:t>и методической работы в новом учебном году:</w:t>
      </w:r>
      <w:r w:rsidRPr="004F0E68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  администрации ОУ</w:t>
      </w:r>
      <w:r>
        <w:rPr>
          <w:rFonts w:ascii="Times New Roman" w:eastAsia="Times New Roman" w:hAnsi="Times New Roman" w:cs="Times New Roman"/>
          <w:sz w:val="48"/>
          <w:szCs w:val="48"/>
        </w:rPr>
        <w:t>,</w:t>
      </w:r>
      <w:r w:rsidRPr="004F0E68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sz w:val="48"/>
          <w:szCs w:val="48"/>
        </w:rPr>
        <w:t>руководителю МО,</w:t>
      </w:r>
      <w:r w:rsidRPr="004F0E68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коллегам.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  </w:t>
      </w: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A54EE8" w:rsidRPr="00EA260E" w:rsidRDefault="004C0A7A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lastRenderedPageBreak/>
        <w:t>ПРИМЕРНАЯ СХЕМА АНАЛИЗА РАБОТЫ ШКОЛЬНОГО МЕТОДИЧЕСКОГО ОБЪЕДИНЕНИЯ</w:t>
      </w:r>
      <w:r w:rsidR="00A54EE8"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</w:p>
    <w:p w:rsidR="00A54EE8" w:rsidRPr="004F0E68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i/>
          <w:iCs/>
          <w:sz w:val="48"/>
          <w:szCs w:val="48"/>
        </w:rPr>
        <w:t>1блок</w:t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48"/>
          <w:szCs w:val="48"/>
        </w:rPr>
        <w:t xml:space="preserve"> .</w:t>
      </w:r>
      <w:proofErr w:type="gramEnd"/>
      <w:r w:rsidR="00A54EE8" w:rsidRPr="004F0E68">
        <w:rPr>
          <w:rFonts w:ascii="Times New Roman" w:eastAsia="Times New Roman" w:hAnsi="Times New Roman" w:cs="Times New Roman"/>
          <w:b/>
          <w:i/>
          <w:iCs/>
          <w:sz w:val="48"/>
          <w:szCs w:val="48"/>
        </w:rPr>
        <w:t xml:space="preserve"> Анализ условий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1) Анализ педагогических кадров (в сравнении с прошлым годом):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 по образованию,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по стажу,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по возрасту,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по квалификационной категории,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повышение  квалификации  (курсовая  подготовка,  в  том числе, в других регионах России, ее эффективность),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награды,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участие в конкурсах профессионального мастерства,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публикации и участие в методических конкурсах.</w:t>
      </w:r>
    </w:p>
    <w:tbl>
      <w:tblPr>
        <w:tblStyle w:val="a4"/>
        <w:tblW w:w="0" w:type="auto"/>
        <w:tblLook w:val="04A0"/>
      </w:tblPr>
      <w:tblGrid>
        <w:gridCol w:w="1966"/>
        <w:gridCol w:w="2236"/>
        <w:gridCol w:w="2292"/>
        <w:gridCol w:w="3077"/>
      </w:tblGrid>
      <w:tr w:rsidR="004F0E68" w:rsidRPr="004F0E68" w:rsidTr="004F0E68">
        <w:tc>
          <w:tcPr>
            <w:tcW w:w="2392" w:type="dxa"/>
          </w:tcPr>
          <w:p w:rsidR="004F0E68" w:rsidRPr="004F0E68" w:rsidRDefault="004F0E68" w:rsidP="00A54E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48"/>
                <w:szCs w:val="48"/>
              </w:rPr>
            </w:pPr>
            <w:r w:rsidRPr="004F0E68">
              <w:rPr>
                <w:rFonts w:ascii="Times New Roman" w:eastAsia="Times New Roman" w:hAnsi="Times New Roman" w:cs="Times New Roman"/>
                <w:bCs/>
                <w:sz w:val="48"/>
                <w:szCs w:val="48"/>
              </w:rPr>
              <w:t>ФИО</w:t>
            </w:r>
          </w:p>
        </w:tc>
        <w:tc>
          <w:tcPr>
            <w:tcW w:w="2393" w:type="dxa"/>
          </w:tcPr>
          <w:p w:rsidR="004F0E68" w:rsidRPr="004F0E68" w:rsidRDefault="004F0E68" w:rsidP="00A54E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48"/>
                <w:szCs w:val="48"/>
              </w:rPr>
            </w:pPr>
            <w:r w:rsidRPr="004F0E68">
              <w:rPr>
                <w:rFonts w:ascii="Times New Roman" w:eastAsia="Times New Roman" w:hAnsi="Times New Roman" w:cs="Times New Roman"/>
                <w:bCs/>
                <w:sz w:val="48"/>
                <w:szCs w:val="48"/>
              </w:rPr>
              <w:t>Предмет</w:t>
            </w:r>
          </w:p>
        </w:tc>
        <w:tc>
          <w:tcPr>
            <w:tcW w:w="2393" w:type="dxa"/>
          </w:tcPr>
          <w:p w:rsidR="004F0E68" w:rsidRPr="004F0E68" w:rsidRDefault="004F0E68" w:rsidP="00A54E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48"/>
                <w:szCs w:val="48"/>
              </w:rPr>
            </w:pPr>
            <w:r w:rsidRPr="004F0E68">
              <w:rPr>
                <w:rFonts w:ascii="Times New Roman" w:eastAsia="Times New Roman" w:hAnsi="Times New Roman" w:cs="Times New Roman"/>
                <w:bCs/>
                <w:sz w:val="48"/>
                <w:szCs w:val="48"/>
              </w:rPr>
              <w:t>Название статьи</w:t>
            </w:r>
          </w:p>
        </w:tc>
        <w:tc>
          <w:tcPr>
            <w:tcW w:w="2393" w:type="dxa"/>
          </w:tcPr>
          <w:p w:rsidR="004F0E68" w:rsidRPr="004F0E68" w:rsidRDefault="004F0E68" w:rsidP="00A54E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48"/>
                <w:szCs w:val="48"/>
              </w:rPr>
            </w:pPr>
            <w:r w:rsidRPr="004F0E68">
              <w:rPr>
                <w:rFonts w:ascii="Times New Roman" w:eastAsia="Times New Roman" w:hAnsi="Times New Roman" w:cs="Times New Roman"/>
                <w:bCs/>
                <w:sz w:val="48"/>
                <w:szCs w:val="48"/>
              </w:rPr>
              <w:t>Где опубликована</w:t>
            </w:r>
          </w:p>
        </w:tc>
      </w:tr>
    </w:tbl>
    <w:p w:rsidR="00EA260E" w:rsidRPr="004F0E68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48"/>
          <w:szCs w:val="48"/>
        </w:rPr>
      </w:pP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4C0A7A" w:rsidRPr="004C0A7A" w:rsidRDefault="004C0A7A" w:rsidP="004C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4C0A7A">
        <w:rPr>
          <w:rFonts w:ascii="Times New Roman" w:eastAsia="Times New Roman" w:hAnsi="Times New Roman" w:cs="Times New Roman"/>
          <w:bCs/>
          <w:sz w:val="48"/>
          <w:szCs w:val="48"/>
        </w:rPr>
        <w:t>-аттестация учителей (кто и когда должны были пройти процедуру аттестации</w:t>
      </w:r>
      <w:proofErr w:type="gramStart"/>
      <w:r w:rsidRPr="004C0A7A">
        <w:rPr>
          <w:rFonts w:ascii="Times New Roman" w:eastAsia="Times New Roman" w:hAnsi="Times New Roman" w:cs="Times New Roman"/>
          <w:bCs/>
          <w:sz w:val="48"/>
          <w:szCs w:val="48"/>
        </w:rPr>
        <w:t xml:space="preserve"> ,</w:t>
      </w:r>
      <w:proofErr w:type="gramEnd"/>
      <w:r w:rsidRPr="004C0A7A">
        <w:rPr>
          <w:rFonts w:ascii="Times New Roman" w:eastAsia="Times New Roman" w:hAnsi="Times New Roman" w:cs="Times New Roman"/>
          <w:sz w:val="48"/>
          <w:szCs w:val="48"/>
        </w:rPr>
        <w:t xml:space="preserve">какие условия были созданы для аттестуемых учителей),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анализ затруднений педагого</w:t>
      </w:r>
      <w:r>
        <w:rPr>
          <w:rFonts w:ascii="Times New Roman" w:eastAsia="Times New Roman" w:hAnsi="Times New Roman" w:cs="Times New Roman"/>
          <w:sz w:val="48"/>
          <w:szCs w:val="48"/>
        </w:rPr>
        <w:t>в</w:t>
      </w:r>
    </w:p>
    <w:p w:rsidR="00A54EE8" w:rsidRPr="00EA260E" w:rsidRDefault="004C0A7A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4C0A7A">
        <w:rPr>
          <w:rFonts w:ascii="Times New Roman" w:eastAsia="Times New Roman" w:hAnsi="Times New Roman" w:cs="Times New Roman"/>
          <w:bCs/>
          <w:sz w:val="48"/>
          <w:szCs w:val="48"/>
        </w:rPr>
        <w:t>2)</w:t>
      </w:r>
      <w:r w:rsidR="00A54EE8" w:rsidRPr="004C0A7A">
        <w:rPr>
          <w:rFonts w:ascii="Times New Roman" w:eastAsia="Times New Roman" w:hAnsi="Times New Roman" w:cs="Times New Roman"/>
          <w:sz w:val="48"/>
          <w:szCs w:val="48"/>
        </w:rPr>
        <w:t>Анализ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 учебно-методическо</w:t>
      </w:r>
      <w:r w:rsidR="004F0E68">
        <w:rPr>
          <w:rFonts w:ascii="Times New Roman" w:eastAsia="Times New Roman" w:hAnsi="Times New Roman" w:cs="Times New Roman"/>
          <w:sz w:val="48"/>
          <w:szCs w:val="48"/>
        </w:rPr>
        <w:t xml:space="preserve">го 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>обеспечени</w:t>
      </w:r>
      <w:r w:rsidR="004F0E68">
        <w:rPr>
          <w:rFonts w:ascii="Times New Roman" w:eastAsia="Times New Roman" w:hAnsi="Times New Roman" w:cs="Times New Roman"/>
          <w:sz w:val="48"/>
          <w:szCs w:val="48"/>
        </w:rPr>
        <w:t xml:space="preserve">я 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>образовательного процесса по предмету.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48"/>
          <w:szCs w:val="48"/>
        </w:rPr>
        <w:t>(</w:t>
      </w:r>
      <w:r w:rsidR="004F0E68">
        <w:rPr>
          <w:rFonts w:ascii="Times New Roman" w:eastAsia="Times New Roman" w:hAnsi="Times New Roman" w:cs="Times New Roman"/>
          <w:sz w:val="48"/>
          <w:szCs w:val="48"/>
        </w:rPr>
        <w:t>Анализ учебных про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>грамм и учебников, использу</w:t>
      </w:r>
      <w:r>
        <w:rPr>
          <w:rFonts w:ascii="Times New Roman" w:eastAsia="Times New Roman" w:hAnsi="Times New Roman" w:cs="Times New Roman"/>
          <w:sz w:val="48"/>
          <w:szCs w:val="48"/>
        </w:rPr>
        <w:t>емых в образовательном процессе</w:t>
      </w:r>
      <w:proofErr w:type="gramEnd"/>
    </w:p>
    <w:p w:rsidR="00A54EE8" w:rsidRPr="00EA260E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3) 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 Анализ работы над единой методической темой.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br/>
        <w:t>Анализ  деятельности  школьного  объединений  педагогов (сколько прошло заседаний ШМО в течение года, формы этих заседаний, какие вопросы рассматривались на ШМО и какие решения были приняты, работа членов ШМО над темами самообразования, участие в работе ГМО).</w:t>
      </w:r>
    </w:p>
    <w:p w:rsidR="00A54EE8" w:rsidRPr="00EA260E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4)  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Анализ работы с молодыми специалистами (если такие имеются) в рамках школьного методического объединения (организация наставничества, индивидуальные консультации, </w:t>
      </w:r>
      <w:proofErr w:type="gramStart"/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по </w:t>
      </w:r>
      <w:proofErr w:type="spellStart"/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>сещение</w:t>
      </w:r>
      <w:proofErr w:type="spellEnd"/>
      <w:proofErr w:type="gramEnd"/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 уроков и т. д.).</w:t>
      </w:r>
    </w:p>
    <w:p w:rsidR="00A54EE8" w:rsidRPr="00EA260E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lastRenderedPageBreak/>
        <w:t>5) 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 Анализ деятельности творческих групп, действующих в рамках школьного методического объединения (цель создания, состав, формы работы за год, результат).</w:t>
      </w:r>
    </w:p>
    <w:p w:rsidR="00A54EE8" w:rsidRPr="00EA260E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6) 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>Анализ инновационной деятельности: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в области содержания (профильное обучение, авторские программы, апробация учебников и т. д.);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использование современных педагогических технологий;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-   новые формы оценивания качества знаний учащихся (ЕГЭ, </w:t>
      </w:r>
      <w:r w:rsidR="004C0A7A">
        <w:rPr>
          <w:rFonts w:ascii="Times New Roman" w:eastAsia="Times New Roman" w:hAnsi="Times New Roman" w:cs="Times New Roman"/>
          <w:sz w:val="48"/>
          <w:szCs w:val="48"/>
        </w:rPr>
        <w:t>ОГЭ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, </w:t>
      </w:r>
      <w:proofErr w:type="spellStart"/>
      <w:r w:rsidRPr="00EA260E">
        <w:rPr>
          <w:rFonts w:ascii="Times New Roman" w:eastAsia="Times New Roman" w:hAnsi="Times New Roman" w:cs="Times New Roman"/>
          <w:sz w:val="48"/>
          <w:szCs w:val="48"/>
        </w:rPr>
        <w:t>портфолио</w:t>
      </w:r>
      <w:proofErr w:type="spellEnd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и т. д.).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7)   Выявление, обобщение и внедрение актуального педагогического опыта в практику.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8)   Анализ </w:t>
      </w:r>
      <w:r w:rsidR="004C0A7A">
        <w:rPr>
          <w:rFonts w:ascii="Times New Roman" w:eastAsia="Times New Roman" w:hAnsi="Times New Roman" w:cs="Times New Roman"/>
          <w:sz w:val="48"/>
          <w:szCs w:val="48"/>
        </w:rPr>
        <w:t xml:space="preserve">рационального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использования учебных кабинетов в образовательном процессе по предмету.</w:t>
      </w:r>
    </w:p>
    <w:p w:rsidR="00A54EE8" w:rsidRPr="00EA260E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2</w:t>
      </w:r>
      <w:r w:rsidR="00A54EE8"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r w:rsidR="00A54EE8" w:rsidRPr="00EA260E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блок</w:t>
      </w:r>
      <w:proofErr w:type="gramStart"/>
      <w:r w:rsidR="00A54EE8" w:rsidRPr="00EA260E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.</w:t>
      </w:r>
      <w:proofErr w:type="gramEnd"/>
      <w:r w:rsidR="00A54EE8"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r w:rsidR="00A54EE8" w:rsidRPr="00EA260E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Анализ состояния преподавания, качества знаний, умений и навыков учащихся.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1)       Анализ образовательного процесса по предмету (по результатам посещения уроков,</w:t>
      </w:r>
      <w:r w:rsidR="004F0E68">
        <w:rPr>
          <w:rFonts w:ascii="Times New Roman" w:eastAsia="Times New Roman" w:hAnsi="Times New Roman" w:cs="Times New Roman"/>
          <w:sz w:val="48"/>
          <w:szCs w:val="48"/>
        </w:rPr>
        <w:t xml:space="preserve"> административных контрольных,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>проверочных работ, тестирования, итоговой аттестации в форме ЕГЭ).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2)   Анализ внеклассной работы по предмету.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3)   Анализ и результаты работы с одаренными детьми. Итоги олимпиад, научно-практических конференций.</w:t>
      </w:r>
    </w:p>
    <w:p w:rsidR="00A54EE8" w:rsidRPr="00EA260E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3</w:t>
      </w:r>
      <w:r w:rsidR="00A54EE8"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блок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 .</w:t>
      </w:r>
      <w:proofErr w:type="gramEnd"/>
      <w:r w:rsidR="00A54EE8" w:rsidRPr="00EA260E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 Задачи, над которыми методическое объединение будет работать в будущем учебном году.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br w:type="textWrapping" w:clear="all"/>
      </w:r>
    </w:p>
    <w:p w:rsid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4C0A7A" w:rsidRDefault="004C0A7A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4C0A7A" w:rsidRDefault="004C0A7A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4C0A7A" w:rsidRDefault="004C0A7A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4C0A7A" w:rsidRDefault="004C0A7A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4C0A7A" w:rsidRDefault="004C0A7A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4C0A7A" w:rsidRDefault="004C0A7A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4C0A7A" w:rsidRDefault="004C0A7A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4C0A7A" w:rsidRPr="00EA260E" w:rsidRDefault="004C0A7A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sz w:val="48"/>
          <w:szCs w:val="48"/>
        </w:rPr>
        <w:lastRenderedPageBreak/>
        <w:t>ПЛАНИРОВАНИЕ РАБОТЫ ШКОЛЬНОГО МЕТОДИЧЕСКОГО ОБЪЕДИНЕНИЯ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>Источники составления плана работы ШМО на учебный год:</w:t>
      </w:r>
    </w:p>
    <w:p w:rsidR="00A54EE8" w:rsidRPr="00EA260E" w:rsidRDefault="004C0A7A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1. 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 Нормативные документы.</w:t>
      </w:r>
    </w:p>
    <w:p w:rsidR="00A54EE8" w:rsidRPr="00EA260E" w:rsidRDefault="004C0A7A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2. 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 Рекомендации </w:t>
      </w:r>
      <w:r w:rsidR="004F0E68">
        <w:rPr>
          <w:rFonts w:ascii="Times New Roman" w:eastAsia="Times New Roman" w:hAnsi="Times New Roman" w:cs="Times New Roman"/>
          <w:sz w:val="48"/>
          <w:szCs w:val="48"/>
        </w:rPr>
        <w:t xml:space="preserve">районного 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методического объединения, методического информационного центра, института повышения квалификации и </w:t>
      </w:r>
    </w:p>
    <w:p w:rsidR="00A54EE8" w:rsidRPr="00EA260E" w:rsidRDefault="00A54EE8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3.    План работы общеобразовательного учреждения.</w:t>
      </w:r>
    </w:p>
    <w:p w:rsidR="00A54EE8" w:rsidRPr="00EA260E" w:rsidRDefault="00A54EE8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4.    Проблемно-ориентированный анализ деятельности ШМО за предыдущий учебный год.</w:t>
      </w:r>
    </w:p>
    <w:p w:rsidR="00A54EE8" w:rsidRPr="00EA260E" w:rsidRDefault="00A54EE8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5.    Анализ затруднений педагогов ШМО.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План работы на учебный год составляется руководителем ШМО, согласовывается с заместителем директора по методической работе, обсуждается и утверждается на заседании ШМО в августе.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>Методические рекомендации к составлению плана работы ШМО: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>-   план работы ШМО долже</w:t>
      </w:r>
      <w:r w:rsidR="00812AD9">
        <w:rPr>
          <w:rFonts w:ascii="Times New Roman" w:eastAsia="Times New Roman" w:hAnsi="Times New Roman" w:cs="Times New Roman"/>
          <w:sz w:val="48"/>
          <w:szCs w:val="48"/>
        </w:rPr>
        <w:t xml:space="preserve">н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соответствовать потребностям общеобразовательного учреждения;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реализация поставленных задач должна прослеживаться в мероприятиях;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план должен быть реальным и достижимым;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в плане должны быть отражены четкие и реальные сроки выполнения того или иного мероприятия;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за каждый результат должен отвечать конкретный человек.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План работы школьного методического объединения на учебный год составляется по основны</w:t>
      </w:r>
      <w:r w:rsidR="00812AD9">
        <w:rPr>
          <w:rFonts w:ascii="Times New Roman" w:eastAsia="Times New Roman" w:hAnsi="Times New Roman" w:cs="Times New Roman"/>
          <w:sz w:val="48"/>
          <w:szCs w:val="48"/>
        </w:rPr>
        <w:t>м направлениям деятельности ШМО, рекомендуются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>следующие разделы: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>1.            Организационная работа ШМО:</w:t>
      </w:r>
    </w:p>
    <w:p w:rsidR="00A54EE8" w:rsidRPr="00EA260E" w:rsidRDefault="00A54EE8" w:rsidP="00A54E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Организация олимпиад, конкурсов, конференций;</w:t>
      </w:r>
    </w:p>
    <w:p w:rsidR="00A54EE8" w:rsidRPr="00EA260E" w:rsidRDefault="00A54EE8" w:rsidP="00A54E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Организация работы по аттестации учителей;</w:t>
      </w:r>
    </w:p>
    <w:p w:rsidR="00A54EE8" w:rsidRPr="00EA260E" w:rsidRDefault="00A54EE8" w:rsidP="00A54E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Организация курсовой подготовки членов ШМО;</w:t>
      </w:r>
    </w:p>
    <w:p w:rsidR="00A54EE8" w:rsidRPr="00EA260E" w:rsidRDefault="00A54EE8" w:rsidP="00A54E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>Организация работы с молодыми учителями.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>2.            Информационная работа ШМО:</w:t>
      </w:r>
    </w:p>
    <w:p w:rsidR="00A54EE8" w:rsidRPr="00EA260E" w:rsidRDefault="00A54EE8" w:rsidP="00A54E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Изучение нормативных документов;</w:t>
      </w:r>
    </w:p>
    <w:p w:rsidR="00A54EE8" w:rsidRPr="00EA260E" w:rsidRDefault="00A54EE8" w:rsidP="00A54E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Изучение новинок психолого-педагогической и методической литературы, наиболее ценного педагогического опыта;</w:t>
      </w:r>
    </w:p>
    <w:p w:rsidR="00A54EE8" w:rsidRPr="00EA260E" w:rsidRDefault="00A54EE8" w:rsidP="00A54E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Изучение новых педагогических технологий;</w:t>
      </w:r>
    </w:p>
    <w:p w:rsidR="00A54EE8" w:rsidRPr="00EA260E" w:rsidRDefault="00A54EE8" w:rsidP="00A54E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Формирование банков данных по различным направлениям деятельности;</w:t>
      </w:r>
    </w:p>
    <w:p w:rsidR="00A54EE8" w:rsidRPr="00EA260E" w:rsidRDefault="00A54EE8" w:rsidP="00A54E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Информационная работа с родителями, учащимися.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>3.            Методическая (научно-методическая) работа ШМО:</w:t>
      </w:r>
    </w:p>
    <w:p w:rsidR="00A54EE8" w:rsidRPr="00EA260E" w:rsidRDefault="00A54EE8" w:rsidP="00A54E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Заседания ШМО;</w:t>
      </w:r>
    </w:p>
    <w:p w:rsidR="00A54EE8" w:rsidRPr="00EA260E" w:rsidRDefault="00A54EE8" w:rsidP="00A54E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Оказание помощи в разработке адаптивных и авторских учебных программ;</w:t>
      </w:r>
    </w:p>
    <w:p w:rsidR="00A54EE8" w:rsidRPr="00EA260E" w:rsidRDefault="00A54EE8" w:rsidP="00A54E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Работа с </w:t>
      </w:r>
      <w:r w:rsidR="00812AD9">
        <w:rPr>
          <w:rFonts w:ascii="Times New Roman" w:eastAsia="Times New Roman" w:hAnsi="Times New Roman" w:cs="Times New Roman"/>
          <w:sz w:val="48"/>
          <w:szCs w:val="48"/>
        </w:rPr>
        <w:t>передовым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педагогическим опытом;</w:t>
      </w:r>
    </w:p>
    <w:p w:rsidR="00A54EE8" w:rsidRPr="00EA260E" w:rsidRDefault="00A54EE8" w:rsidP="00A54E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Работа с молодыми учителями;</w:t>
      </w:r>
    </w:p>
    <w:p w:rsidR="00A54EE8" w:rsidRPr="00EA260E" w:rsidRDefault="00A54EE8" w:rsidP="00A54E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Проведение предметных недель;</w:t>
      </w:r>
    </w:p>
    <w:p w:rsidR="00A54EE8" w:rsidRPr="00EA260E" w:rsidRDefault="00A54EE8" w:rsidP="00A54E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Открытые уроки педагогов ШМО;</w:t>
      </w:r>
    </w:p>
    <w:p w:rsidR="00A54EE8" w:rsidRPr="00EA260E" w:rsidRDefault="00A54EE8" w:rsidP="00A54E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Подготовка методических рекомендаций;</w:t>
      </w:r>
    </w:p>
    <w:p w:rsidR="00A54EE8" w:rsidRPr="00EA260E" w:rsidRDefault="00812AD9" w:rsidP="00A54E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lastRenderedPageBreak/>
        <w:t xml:space="preserve">Подготовка статей для 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 публикаци</w:t>
      </w:r>
      <w:r>
        <w:rPr>
          <w:rFonts w:ascii="Times New Roman" w:eastAsia="Times New Roman" w:hAnsi="Times New Roman" w:cs="Times New Roman"/>
          <w:sz w:val="48"/>
          <w:szCs w:val="48"/>
        </w:rPr>
        <w:t>й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>;</w:t>
      </w:r>
    </w:p>
    <w:p w:rsidR="00A54EE8" w:rsidRPr="00EA260E" w:rsidRDefault="00A54EE8" w:rsidP="00A54E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Апробация современных педагогических технологий. </w:t>
      </w:r>
    </w:p>
    <w:p w:rsidR="00A54EE8" w:rsidRPr="00EA260E" w:rsidRDefault="00A54EE8" w:rsidP="00A54EE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4. </w:t>
      </w:r>
      <w:proofErr w:type="spellStart"/>
      <w:r w:rsidRPr="00EA260E">
        <w:rPr>
          <w:rFonts w:ascii="Times New Roman" w:eastAsia="Times New Roman" w:hAnsi="Times New Roman" w:cs="Times New Roman"/>
          <w:sz w:val="48"/>
          <w:szCs w:val="48"/>
        </w:rPr>
        <w:t>Диагностико-аналитическая</w:t>
      </w:r>
      <w:proofErr w:type="spellEnd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деятельность:</w:t>
      </w:r>
    </w:p>
    <w:p w:rsidR="00A54EE8" w:rsidRPr="00EA260E" w:rsidRDefault="00A54EE8" w:rsidP="00A54E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Изучение затруднений педагогов ШМО;</w:t>
      </w:r>
    </w:p>
    <w:p w:rsidR="00A54EE8" w:rsidRPr="00EA260E" w:rsidRDefault="00A54EE8" w:rsidP="00A54E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Анализ уровня </w:t>
      </w:r>
      <w:proofErr w:type="spellStart"/>
      <w:r w:rsidRPr="00EA260E">
        <w:rPr>
          <w:rFonts w:ascii="Times New Roman" w:eastAsia="Times New Roman" w:hAnsi="Times New Roman" w:cs="Times New Roman"/>
          <w:sz w:val="48"/>
          <w:szCs w:val="48"/>
        </w:rPr>
        <w:t>обученности</w:t>
      </w:r>
      <w:proofErr w:type="spellEnd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учащихся (по результатам контрольных работ, итоговых оценок, результатам экзаменов);</w:t>
      </w:r>
    </w:p>
    <w:p w:rsidR="00A54EE8" w:rsidRPr="00EA260E" w:rsidRDefault="00A54EE8" w:rsidP="00A54E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Первичная экспертиза адаптированных и авторских программ;</w:t>
      </w:r>
    </w:p>
    <w:p w:rsidR="00A54EE8" w:rsidRPr="00EA260E" w:rsidRDefault="00A54EE8" w:rsidP="00A54E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Анализ деятельности.</w:t>
      </w:r>
    </w:p>
    <w:p w:rsidR="004F0E68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4F0E68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4F0E68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4F0E68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4F0E68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4F0E68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4F0E68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812AD9" w:rsidRDefault="00812AD9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A54EE8" w:rsidRDefault="00A54EE8" w:rsidP="00DE38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lastRenderedPageBreak/>
        <w:t>ЗАСЕДАНИЯ ШКОЛЬНОГО МЕТОДИЧЕСКОГО ОБЪЕДИНЕНИЯ</w:t>
      </w:r>
    </w:p>
    <w:p w:rsidR="00DE3827" w:rsidRPr="00EA260E" w:rsidRDefault="00DE3827" w:rsidP="00DE38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A54EE8" w:rsidRPr="00EA260E" w:rsidRDefault="00A54EE8" w:rsidP="00DE38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Заседания школьного методического объединения проводятся в соответствии с планом работы по мере необходимости, но не реже 1 раза в четверть. Формы органи</w:t>
      </w:r>
      <w:r w:rsidR="004F0E68">
        <w:rPr>
          <w:rFonts w:ascii="Times New Roman" w:eastAsia="Times New Roman" w:hAnsi="Times New Roman" w:cs="Times New Roman"/>
          <w:sz w:val="48"/>
          <w:szCs w:val="48"/>
        </w:rPr>
        <w:t>зации заседаний ШМО могут быть с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амыми разнообразными в зависимости от цели заседания, подготовленности педагогов, традиций общеобразовательного учреждений.</w:t>
      </w:r>
    </w:p>
    <w:p w:rsidR="00A54EE8" w:rsidRPr="00EA260E" w:rsidRDefault="00A54EE8" w:rsidP="00DE38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Заседание школьного методического объединения обязательно протоколируется секретарем и заверяется руководителем ШМО. Протоколы ШМО с принятыми решениями являются официальным и отчетным документом. Они могут брошюроваться в отдельную папку или оформляться в тетради.</w:t>
      </w: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812AD9" w:rsidRDefault="00812AD9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812AD9" w:rsidRDefault="00812AD9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A54EE8" w:rsidRPr="00EA260E" w:rsidRDefault="00812AD9" w:rsidP="00812A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lastRenderedPageBreak/>
        <w:t>ПРИМЕРНАЯ СХЕМА ПРОТОКОЛА ЗАСЕДАНИЯ МЕТОДИЧЕСКОГО ОБЪЕДИНЕНИЯ</w:t>
      </w:r>
    </w:p>
    <w:p w:rsidR="00A54EE8" w:rsidRPr="00EA260E" w:rsidRDefault="00A54EE8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Протокол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№    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заседания методического объединения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учителей____ 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>образовательного учреждения (название) от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_______ </w:t>
      </w:r>
      <w:proofErr w:type="gramStart"/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>г</w:t>
      </w:r>
      <w:proofErr w:type="gramEnd"/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>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Присутствовали: 6 человек (поименно): 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Повестка заседания</w:t>
      </w:r>
    </w:p>
    <w:p w:rsidR="00A54EE8" w:rsidRPr="00EA260E" w:rsidRDefault="00812AD9" w:rsidP="00812AD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1.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 Пути преодоления учебных перегрузок учащихся по предмету.</w:t>
      </w:r>
    </w:p>
    <w:p w:rsidR="00A54EE8" w:rsidRPr="00EA260E" w:rsidRDefault="00812AD9" w:rsidP="00812AD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2.  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Единый государственный экзамен. Подготовка членов методического объединения к </w:t>
      </w:r>
      <w:r>
        <w:rPr>
          <w:rFonts w:ascii="Times New Roman" w:eastAsia="Times New Roman" w:hAnsi="Times New Roman" w:cs="Times New Roman"/>
          <w:sz w:val="48"/>
          <w:szCs w:val="48"/>
        </w:rPr>
        <w:t>проведению итоговой аттестации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>.</w:t>
      </w:r>
    </w:p>
    <w:p w:rsidR="00A54EE8" w:rsidRPr="00EA260E" w:rsidRDefault="00812AD9" w:rsidP="00812AD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3.  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>Использование новых информационных технологий в аналитической работе учителя.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1. Слушали: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заместителя директора школы по УВР________</w:t>
      </w:r>
      <w:proofErr w:type="gramStart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,</w:t>
      </w:r>
      <w:proofErr w:type="gramEnd"/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proofErr w:type="gramStart"/>
      <w:r w:rsidRPr="00EA260E">
        <w:rPr>
          <w:rFonts w:ascii="Times New Roman" w:eastAsia="Times New Roman" w:hAnsi="Times New Roman" w:cs="Times New Roman"/>
          <w:sz w:val="48"/>
          <w:szCs w:val="48"/>
        </w:rPr>
        <w:t>которая</w:t>
      </w:r>
      <w:proofErr w:type="gramEnd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предложила вниманию членов МО результаты наблюдений, определяющие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>некоторые причины перегрузок учащихся (текст выступления прилагается).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>Выступили: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____________ , </w:t>
      </w:r>
      <w:proofErr w:type="gramStart"/>
      <w:r w:rsidRPr="00EA260E">
        <w:rPr>
          <w:rFonts w:ascii="Times New Roman" w:eastAsia="Times New Roman" w:hAnsi="Times New Roman" w:cs="Times New Roman"/>
          <w:sz w:val="48"/>
          <w:szCs w:val="48"/>
        </w:rPr>
        <w:t>которая</w:t>
      </w:r>
      <w:proofErr w:type="gramEnd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определила причины перегрузок учащихся и предложила некоторые способы их преодоления (текст выступления прилагается);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____________ , которая......  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2._____________________________________ </w:t>
      </w: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Слушали: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заместителя директора школы_____________________________________</w:t>
      </w:r>
      <w:proofErr w:type="gramStart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,</w:t>
      </w:r>
      <w:proofErr w:type="gramEnd"/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proofErr w:type="gramStart"/>
      <w:r w:rsidRPr="00EA260E">
        <w:rPr>
          <w:rFonts w:ascii="Times New Roman" w:eastAsia="Times New Roman" w:hAnsi="Times New Roman" w:cs="Times New Roman"/>
          <w:sz w:val="48"/>
          <w:szCs w:val="48"/>
        </w:rPr>
        <w:t>которая</w:t>
      </w:r>
      <w:proofErr w:type="gramEnd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ознакомила членов МО с основными нормативно-правовыми документами, регламентирующими организацию и проведение ЕГЭ (материалы прилагаются).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>Выступили: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- </w:t>
      </w:r>
      <w:r w:rsidR="004F0E68">
        <w:rPr>
          <w:rFonts w:ascii="Times New Roman" w:eastAsia="Times New Roman" w:hAnsi="Times New Roman" w:cs="Times New Roman"/>
          <w:sz w:val="48"/>
          <w:szCs w:val="48"/>
        </w:rPr>
        <w:t>руководитель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МО_________ __, она предложила вниманию членов МО проект «Целевой программы по подготовке</w:t>
      </w:r>
      <w:r w:rsidR="004F0E68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школы к </w:t>
      </w:r>
      <w:r w:rsidR="004F0E68">
        <w:rPr>
          <w:rFonts w:ascii="Times New Roman" w:eastAsia="Times New Roman" w:hAnsi="Times New Roman" w:cs="Times New Roman"/>
          <w:sz w:val="48"/>
          <w:szCs w:val="48"/>
        </w:rPr>
        <w:t xml:space="preserve">проведению ЕГЭ» (проект 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Программы прилагается).</w:t>
      </w: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_____________ , </w:t>
      </w:r>
      <w:proofErr w:type="gramStart"/>
      <w:r w:rsidRPr="00EA260E">
        <w:rPr>
          <w:rFonts w:ascii="Times New Roman" w:eastAsia="Times New Roman" w:hAnsi="Times New Roman" w:cs="Times New Roman"/>
          <w:sz w:val="48"/>
          <w:szCs w:val="48"/>
        </w:rPr>
        <w:t>которая</w:t>
      </w:r>
      <w:proofErr w:type="gramEnd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предложила предоставить учителям русского языка и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>литературы, работающим в 11 классах, дополнительные часы для проведения подготовки учащихся по технологии тестирования.</w:t>
      </w:r>
    </w:p>
    <w:p w:rsidR="00A54EE8" w:rsidRPr="00EA260E" w:rsidRDefault="00A54EE8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>Рекомендации</w:t>
      </w:r>
    </w:p>
    <w:p w:rsidR="00A54EE8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1.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>Принять во внимание данные о причинах перегрузок учащихся.</w:t>
      </w:r>
    </w:p>
    <w:p w:rsidR="00A54EE8" w:rsidRPr="00EA260E" w:rsidRDefault="00A54EE8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2.    Всем методическим объединениям школы продолжить наблюдения за причинами перегрузок учащихся.</w:t>
      </w:r>
    </w:p>
    <w:p w:rsidR="00A54EE8" w:rsidRPr="00EA260E" w:rsidRDefault="00A54EE8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3.    Обсудить на заседаниях МО и использовать на практике рекомендации по преодолению причин перегрузок учащихся.</w:t>
      </w:r>
    </w:p>
    <w:p w:rsidR="00A54EE8" w:rsidRPr="00EA260E" w:rsidRDefault="00A54EE8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4.    Принять за основу проект Целевой программы </w:t>
      </w:r>
      <w:r w:rsidR="004F0E68">
        <w:rPr>
          <w:rFonts w:ascii="Times New Roman" w:eastAsia="Times New Roman" w:hAnsi="Times New Roman" w:cs="Times New Roman"/>
          <w:sz w:val="48"/>
          <w:szCs w:val="48"/>
        </w:rPr>
        <w:t>…</w:t>
      </w:r>
    </w:p>
    <w:p w:rsidR="00A54EE8" w:rsidRPr="00EA260E" w:rsidRDefault="00A54EE8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5.  Учителям (Ф.И.О.) подготовить и представить для рассмотрения предметного МО рабочую программу подготовки учащихся 11 классов к участию в ЕГЭ. </w:t>
      </w:r>
    </w:p>
    <w:p w:rsidR="00A54EE8" w:rsidRDefault="00812AD9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Руководитель</w:t>
      </w:r>
      <w:r w:rsidR="00A54EE8" w:rsidRPr="00EA260E">
        <w:rPr>
          <w:rFonts w:ascii="Times New Roman" w:eastAsia="Times New Roman" w:hAnsi="Times New Roman" w:cs="Times New Roman"/>
          <w:sz w:val="48"/>
          <w:szCs w:val="48"/>
        </w:rPr>
        <w:t xml:space="preserve"> МО ___________ </w:t>
      </w:r>
    </w:p>
    <w:p w:rsidR="00812AD9" w:rsidRPr="00EA260E" w:rsidRDefault="00812AD9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Секретарь_________________</w:t>
      </w: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Формы организации и </w:t>
      </w: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 xml:space="preserve">проведения заседаний </w:t>
      </w:r>
      <w:r w:rsidRPr="00EA260E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ШМО: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1. </w:t>
      </w: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 xml:space="preserve">Теоретический семинар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- эта форма заседаний более всего подходит в тех случаях, когда необходимо познакомиться с нормативно-правовыми документами, новейшими достижениями науки и передового педагогического опыта [4, 17]. Руководитель ШМО, учителя-предметники заранее готовят доклады, сообщения по обозначенным проблемам. Теоретический семинар требует большой подготовки: индивидуальных консультаций, бесед, изучения соответствующей литературы. </w:t>
      </w:r>
      <w:proofErr w:type="gramStart"/>
      <w:r w:rsidRPr="00EA260E">
        <w:rPr>
          <w:rFonts w:ascii="Times New Roman" w:eastAsia="Times New Roman" w:hAnsi="Times New Roman" w:cs="Times New Roman"/>
          <w:sz w:val="48"/>
          <w:szCs w:val="48"/>
        </w:rPr>
        <w:t>Возможно</w:t>
      </w:r>
      <w:proofErr w:type="gramEnd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к проведению теоретического семинара привлекать заместителя директора школы, специалистов ММЦ.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2.            </w:t>
      </w: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 xml:space="preserve">Семинар-практикум,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на котором педагоги знакомятся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br/>
        <w:t>не только с теоретическими вопросами, но и изучают реализацию теоретических вопросов на практике (через открытые уроки, занятия элективных курсов, внеклассные мероприятия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br/>
      </w: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 xml:space="preserve">и т. д.). Обязательным условием этой формы организации заседания ШМО является взаимосвязь теории и практики. Например, семинар-практикум по теме «Формирование </w:t>
      </w:r>
      <w:proofErr w:type="spellStart"/>
      <w:r w:rsidRPr="00EA260E">
        <w:rPr>
          <w:rFonts w:ascii="Times New Roman" w:eastAsia="Times New Roman" w:hAnsi="Times New Roman" w:cs="Times New Roman"/>
          <w:sz w:val="48"/>
          <w:szCs w:val="48"/>
        </w:rPr>
        <w:t>общеучебных</w:t>
      </w:r>
      <w:proofErr w:type="spellEnd"/>
      <w:r w:rsidRPr="00EA260E">
        <w:rPr>
          <w:rFonts w:ascii="Times New Roman" w:eastAsia="Times New Roman" w:hAnsi="Times New Roman" w:cs="Times New Roman"/>
          <w:sz w:val="48"/>
          <w:szCs w:val="48"/>
        </w:rPr>
        <w:br/>
        <w:t xml:space="preserve">умений и навыков на уроках истории и общественных дисциплин» включает два блока - теоретический и практический. Учителя знакомятся с видами и структурой </w:t>
      </w:r>
      <w:proofErr w:type="spellStart"/>
      <w:r w:rsidRPr="00EA260E">
        <w:rPr>
          <w:rFonts w:ascii="Times New Roman" w:eastAsia="Times New Roman" w:hAnsi="Times New Roman" w:cs="Times New Roman"/>
          <w:sz w:val="48"/>
          <w:szCs w:val="48"/>
        </w:rPr>
        <w:t>общеучебных</w:t>
      </w:r>
      <w:proofErr w:type="spellEnd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умений,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br/>
        <w:t xml:space="preserve">опытом работы отдельных учителей по формированию </w:t>
      </w:r>
      <w:proofErr w:type="gramStart"/>
      <w:r w:rsidRPr="00EA260E">
        <w:rPr>
          <w:rFonts w:ascii="Times New Roman" w:eastAsia="Times New Roman" w:hAnsi="Times New Roman" w:cs="Times New Roman"/>
          <w:sz w:val="48"/>
          <w:szCs w:val="48"/>
        </w:rPr>
        <w:t>указан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br/>
      </w:r>
      <w:proofErr w:type="spellStart"/>
      <w:r w:rsidRPr="00EA260E">
        <w:rPr>
          <w:rFonts w:ascii="Times New Roman" w:eastAsia="Times New Roman" w:hAnsi="Times New Roman" w:cs="Times New Roman"/>
          <w:sz w:val="48"/>
          <w:szCs w:val="48"/>
        </w:rPr>
        <w:t>ных</w:t>
      </w:r>
      <w:proofErr w:type="spellEnd"/>
      <w:proofErr w:type="gramEnd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умений (посещение открытых уроков, презентация системы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br/>
        <w:t>работы, представление опыта работы, мастер-класс) и т. д.</w:t>
      </w:r>
    </w:p>
    <w:p w:rsidR="00812AD9" w:rsidRPr="00EA260E" w:rsidRDefault="00812AD9" w:rsidP="00812A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3.    </w:t>
      </w: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 xml:space="preserve">Дискуссия -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это целенаправленный обмен суждениями, мнениями, идеями членов ШМО по какой-то проблеме, которая требует поиска истины. В дискуссии участвует небольшое количество педагогов (до 10 человек), благодаря этому каждый может не просто высказать свое мнение, но и обстоятельно обосновать и доказать его.</w:t>
      </w:r>
    </w:p>
    <w:p w:rsidR="00812AD9" w:rsidRPr="00EA260E" w:rsidRDefault="00812AD9" w:rsidP="00812A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4.    </w:t>
      </w: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 xml:space="preserve">Круглый стол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- это беседа, в ней «на равных» участвуют до 10 учителей,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>которые делятся своим опытом, высказывают свое мнение по общей проблеме.</w:t>
      </w:r>
    </w:p>
    <w:p w:rsidR="00812AD9" w:rsidRPr="00EA260E" w:rsidRDefault="00812AD9" w:rsidP="00812A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5.  </w:t>
      </w: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 xml:space="preserve">Конференция,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которая проводится для подведения итогов работы (например, над единой методической темой, по теме эксперимента). Доклады участников конференции должны сопровождаться таблицами, видеозаписями, фотографиями, </w:t>
      </w:r>
      <w:proofErr w:type="spellStart"/>
      <w:r w:rsidRPr="00EA260E">
        <w:rPr>
          <w:rFonts w:ascii="Times New Roman" w:eastAsia="Times New Roman" w:hAnsi="Times New Roman" w:cs="Times New Roman"/>
          <w:sz w:val="48"/>
          <w:szCs w:val="48"/>
        </w:rPr>
        <w:t>мультимедийными</w:t>
      </w:r>
      <w:proofErr w:type="spellEnd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презентациями и другими средствами наглядности.  Выступления  докладчиков ограничиваются  </w:t>
      </w:r>
      <w:proofErr w:type="gramStart"/>
      <w:r w:rsidRPr="00EA260E">
        <w:rPr>
          <w:rFonts w:ascii="Times New Roman" w:eastAsia="Times New Roman" w:hAnsi="Times New Roman" w:cs="Times New Roman"/>
          <w:sz w:val="48"/>
          <w:szCs w:val="48"/>
        </w:rPr>
        <w:t>временными</w:t>
      </w:r>
      <w:proofErr w:type="gramEnd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рамками и обязательно обсуждаются (после того, как докладчик ответит на вопросы). По итогам конференции принимается решение.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6.            </w:t>
      </w: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 xml:space="preserve">Деловая игра -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это форма заседания ШМО, в рамках которого учителя овладевают реальным опытом, учатся активно решать проблемы, а не быть сторонними наблюдателями.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br/>
        <w:t>Игровая ситуация должна быть максимально приближена к реальной ситуации, актуальной для большинства членов МО. После инструктажа распределяются роли между участниками,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br/>
        <w:t xml:space="preserve">в конце игры подводятся итоги (подсчет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>очков, объявление результатов). Однако необходима и самооценка действий играющих, соотнесение игровой ситуации с реальностью, определение значимости полученных результатов для формирования профессиональных интересов учителей [4, 19].</w:t>
      </w:r>
    </w:p>
    <w:p w:rsidR="00812AD9" w:rsidRPr="00EA260E" w:rsidRDefault="00812AD9" w:rsidP="00812A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 xml:space="preserve">Творческие отчеты -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эта форма заседания ШМО может использоваться для организации отчетов учителей по темам самообразования.</w:t>
      </w:r>
    </w:p>
    <w:p w:rsidR="00812AD9" w:rsidRPr="00EA260E" w:rsidRDefault="00812AD9" w:rsidP="00812A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 xml:space="preserve">Мастер-класс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- это форма заседания ШМО, на котором представляется педагогический опыт, наиболее интересные и результативные способы преподавания. Эта форма предполагает, что педагог («мастер») передает остальным учителям свой опыт путем прямого и комментированного показа приемов работы. Перед учителем, готовящимся к мастер-классу, стоит задача - найти адекватные формы и способы представления своего опыта. Это могут быть и письменные теоретико-методические разработки, с которыми участники мастер-класса могут и должны познакомиться заранее, и методические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>иллюстрации в виде блок-схем, таблиц, презентаций, фрагментов уроков или элективных курсов.</w:t>
      </w:r>
    </w:p>
    <w:p w:rsidR="00812AD9" w:rsidRPr="00EA260E" w:rsidRDefault="00812AD9" w:rsidP="00812A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 xml:space="preserve">Методический ринг -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эта форма предполагает состязание методических идей в реализации одной и той же проблемы. Например, методический ринг по теме «Активизация познавательной деятельности учащихся на уроках русского языка» предполагает соревнование следующих методических идей: использование игровых технологий, организация группового взаимодействия, повышение роли самостоятельной работы учащихся и т. д. Отдельные педагоги (или группа) защищают свои идеи. Группа анализа (заместитель директора по УВР, руководитель ШМО, приглашенные эксперты) оценивают защиту. Соревнование методических идей завершается обобщающим выводом.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Независимо от выбранной формы заседания ШМО, по его итогам принимаются решения, которые обязательны для всех членов методического объединения. При этом на следующих заседаниях ШМО необходимо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>предусмотреть отчеты о выполнении предыдущих решений.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На заседаниях методического объединения не следует ограничиваться разбором узких вопросов. Полезно знакомиться с результатами новейших исследований в области преподаваемой науки, методическими приемами работы, изучать рекомендации городских семинаров, заслушивать отчеты учителей о своей деятельности. Каждое заседание методического объединения предполагает варианты обратной связи с учителями по изученной теме (рефлексия, домашние задания). Это помогает определить эффективность заседания ШМО, более качественно строить работу методического объединения в целом.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i/>
          <w:iCs/>
          <w:sz w:val="48"/>
          <w:szCs w:val="48"/>
        </w:rPr>
        <w:t>Виды домашних заданий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t>: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моделирование урока (фрагмента или целиком);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подбор литературы по определенному вопросу, проблеме;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составление дидактического материала;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составление контрольных работ, тестов;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>-   подготовка презентации по проблеме, вопросу;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представление собственного опыта по проблеме, теме;</w:t>
      </w:r>
    </w:p>
    <w:p w:rsidR="00812AD9" w:rsidRPr="00EA260E" w:rsidRDefault="00812AD9" w:rsidP="00812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-   подготовка сообщения.</w:t>
      </w: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EA260E" w:rsidRPr="00EA260E" w:rsidRDefault="00EA260E" w:rsidP="00A54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A54EE8" w:rsidRPr="00EA260E" w:rsidRDefault="00A54EE8" w:rsidP="003C63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lastRenderedPageBreak/>
        <w:t>ПРЕДМЕТНЫЕ НЕДЕЛИ</w:t>
      </w:r>
    </w:p>
    <w:p w:rsidR="00A54EE8" w:rsidRPr="00EA260E" w:rsidRDefault="00A54EE8" w:rsidP="003C630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Ежегодно методическое объединение проводит предметные недели или предметные декады. Сроки и план проведения предметной недели предлагает методическое объединение, согласовывает с заместителем директора по УВР и утверждает руководитель общеобразовательного учреждения.</w:t>
      </w:r>
    </w:p>
    <w:p w:rsidR="00A54EE8" w:rsidRPr="00EA260E" w:rsidRDefault="00A54EE8" w:rsidP="003C630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В ходе организации и проведения предметной недели необходимо обратить внимание на следующие </w:t>
      </w:r>
      <w:r w:rsidRPr="00EA260E">
        <w:rPr>
          <w:rFonts w:ascii="Times New Roman" w:eastAsia="Times New Roman" w:hAnsi="Times New Roman" w:cs="Times New Roman"/>
          <w:b/>
          <w:bCs/>
          <w:sz w:val="48"/>
          <w:szCs w:val="48"/>
        </w:rPr>
        <w:t>аспекты:</w:t>
      </w:r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предметная неделя должна иметь четкую цель, реализация которой прослеживается в проводимых мероприятиях;</w:t>
      </w:r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необходимо привлечь всех членов МО к проведению предметной недели, максимальное количество учеников и родителей;</w:t>
      </w:r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proofErr w:type="gramStart"/>
      <w:r w:rsidRPr="00EA260E">
        <w:rPr>
          <w:rFonts w:ascii="Times New Roman" w:eastAsia="Times New Roman" w:hAnsi="Times New Roman" w:cs="Times New Roman"/>
          <w:sz w:val="48"/>
          <w:szCs w:val="48"/>
        </w:rPr>
        <w:t xml:space="preserve">•  использовать активные формы проведения мероприятий для учащихся (предметные вечера, праздники, конкурсы, марафоны, викторины, круглые столы, КВН, встречи, капустники, театрализованные </w:t>
      </w: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>представления, интеллектуальные ринги и т. д.);</w:t>
      </w:r>
      <w:proofErr w:type="gramEnd"/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предусмотреть демонстрацию достижений учителей методического объединения, их работы по темам самообразования (формы демонстрации профессиональных достижений педагогов - открытые уроки, защита педагогического опыта, творческие презентации, мастер-класс, круглый стол по проблеме, методический проект и т. д.);</w:t>
      </w:r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итоги предметной недели обязательно анализируются, при этом необходимо показать роль каждого члена ШМО в предметной неделе (итоги отражаются в справке);</w:t>
      </w:r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результаты предметной недели обсуждаются на заседании ШМО;</w:t>
      </w:r>
    </w:p>
    <w:p w:rsidR="00A54EE8" w:rsidRPr="00EA260E" w:rsidRDefault="00A54EE8" w:rsidP="004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•  поощрить учащихся за достигнутые успехи и активное участие в предметной неделе.</w:t>
      </w:r>
    </w:p>
    <w:p w:rsidR="004F0E68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4F0E68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4F0E68" w:rsidRDefault="004F0E6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A54EE8" w:rsidRPr="00EA260E" w:rsidRDefault="00A54EE8" w:rsidP="00A54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lastRenderedPageBreak/>
        <w:t>АНКЕТА ПО РЕЗУЛЬТАТАМ УЧАСТИЯ ПЕДАГОГА В ПРЕДМЕТНОЙ НЕДЕЛЕ (Ф.И.О. учителя).</w:t>
      </w:r>
    </w:p>
    <w:p w:rsidR="00A54EE8" w:rsidRPr="00EA260E" w:rsidRDefault="00A54EE8" w:rsidP="00A54E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1.         Назовите мероприятия, проведенные Вами (или с Вашим участием) в рамках предметной недели.</w:t>
      </w:r>
    </w:p>
    <w:p w:rsidR="00A54EE8" w:rsidRPr="00EA260E" w:rsidRDefault="00A54EE8" w:rsidP="00A54E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2.    Какие мероприятия, подготовленные Вами, отвечали целям и задачам предметной недели?</w:t>
      </w:r>
    </w:p>
    <w:p w:rsidR="00A54EE8" w:rsidRPr="00EA260E" w:rsidRDefault="00A54EE8" w:rsidP="00A54E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3.    Какие мероприятия не удались и почему?</w:t>
      </w:r>
    </w:p>
    <w:p w:rsidR="00A54EE8" w:rsidRPr="00EA260E" w:rsidRDefault="00A54EE8" w:rsidP="00A54E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4.    Назовите классы, учащихся и родителей, которые принимали наиболее активное участие в мероприятиях, проводимых Вами в рамках предметной недели.</w:t>
      </w:r>
    </w:p>
    <w:p w:rsidR="00A54EE8" w:rsidRPr="00EA260E" w:rsidRDefault="00A54EE8" w:rsidP="00A54E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5.    С какими проблемами Вы столкнулись при подготовке предметной недели?</w:t>
      </w:r>
    </w:p>
    <w:p w:rsidR="00A54EE8" w:rsidRPr="00EA260E" w:rsidRDefault="00A54EE8" w:rsidP="00A54E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6.    Какая помощь Вам необходима для более качественной подготовки мероприятий в рамках предметной недели?</w:t>
      </w:r>
    </w:p>
    <w:p w:rsidR="00A54EE8" w:rsidRPr="00EA260E" w:rsidRDefault="00A54EE8" w:rsidP="00A54E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EA260E">
        <w:rPr>
          <w:rFonts w:ascii="Times New Roman" w:eastAsia="Times New Roman" w:hAnsi="Times New Roman" w:cs="Times New Roman"/>
          <w:sz w:val="48"/>
          <w:szCs w:val="48"/>
        </w:rPr>
        <w:t>7.    Предложения и пожелания на будущее.</w:t>
      </w:r>
    </w:p>
    <w:p w:rsidR="00A54EE8" w:rsidRPr="00EA260E" w:rsidRDefault="00A54EE8" w:rsidP="00A54EE8">
      <w:pPr>
        <w:rPr>
          <w:sz w:val="48"/>
          <w:szCs w:val="48"/>
        </w:rPr>
      </w:pPr>
    </w:p>
    <w:p w:rsidR="00DA0A23" w:rsidRPr="00EA260E" w:rsidRDefault="00DA0A23">
      <w:pPr>
        <w:rPr>
          <w:sz w:val="48"/>
          <w:szCs w:val="48"/>
        </w:rPr>
      </w:pPr>
    </w:p>
    <w:sectPr w:rsidR="00DA0A23" w:rsidRPr="00EA260E" w:rsidSect="00A54EE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D1C"/>
    <w:multiLevelType w:val="multilevel"/>
    <w:tmpl w:val="ED0C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37FFA"/>
    <w:multiLevelType w:val="multilevel"/>
    <w:tmpl w:val="E892C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235A2"/>
    <w:multiLevelType w:val="multilevel"/>
    <w:tmpl w:val="7496F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106AE"/>
    <w:multiLevelType w:val="multilevel"/>
    <w:tmpl w:val="D034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703154"/>
    <w:multiLevelType w:val="multilevel"/>
    <w:tmpl w:val="3F88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E63FE"/>
    <w:multiLevelType w:val="multilevel"/>
    <w:tmpl w:val="92FC6B4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>
    <w:nsid w:val="454078C7"/>
    <w:multiLevelType w:val="multilevel"/>
    <w:tmpl w:val="755A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116482"/>
    <w:multiLevelType w:val="multilevel"/>
    <w:tmpl w:val="2906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F5116E"/>
    <w:multiLevelType w:val="multilevel"/>
    <w:tmpl w:val="A610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B730D5"/>
    <w:multiLevelType w:val="multilevel"/>
    <w:tmpl w:val="0A46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067DF7"/>
    <w:multiLevelType w:val="multilevel"/>
    <w:tmpl w:val="9BEE8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17326D"/>
    <w:multiLevelType w:val="multilevel"/>
    <w:tmpl w:val="92D47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3472C2"/>
    <w:multiLevelType w:val="multilevel"/>
    <w:tmpl w:val="B76A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D148AB"/>
    <w:multiLevelType w:val="multilevel"/>
    <w:tmpl w:val="13FE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6"/>
  </w:num>
  <w:num w:numId="10">
    <w:abstractNumId w:val="11"/>
  </w:num>
  <w:num w:numId="11">
    <w:abstractNumId w:val="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54EE8"/>
    <w:rsid w:val="001A2070"/>
    <w:rsid w:val="00293CA7"/>
    <w:rsid w:val="00351D08"/>
    <w:rsid w:val="003C6300"/>
    <w:rsid w:val="004C0A7A"/>
    <w:rsid w:val="004F0E68"/>
    <w:rsid w:val="00812AD9"/>
    <w:rsid w:val="008B553A"/>
    <w:rsid w:val="008C0472"/>
    <w:rsid w:val="00A54EE8"/>
    <w:rsid w:val="00DA0A23"/>
    <w:rsid w:val="00DE3827"/>
    <w:rsid w:val="00EA260E"/>
    <w:rsid w:val="00F56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E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E68"/>
    <w:pPr>
      <w:ind w:left="720"/>
      <w:contextualSpacing/>
    </w:pPr>
  </w:style>
  <w:style w:type="table" w:styleId="a4">
    <w:name w:val="Table Grid"/>
    <w:basedOn w:val="a1"/>
    <w:uiPriority w:val="59"/>
    <w:rsid w:val="004F0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28</Pages>
  <Words>2580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school</cp:lastModifiedBy>
  <cp:revision>6</cp:revision>
  <cp:lastPrinted>2018-08-17T05:51:00Z</cp:lastPrinted>
  <dcterms:created xsi:type="dcterms:W3CDTF">2018-04-23T06:04:00Z</dcterms:created>
  <dcterms:modified xsi:type="dcterms:W3CDTF">2018-08-17T05:52:00Z</dcterms:modified>
</cp:coreProperties>
</file>